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B" w:rsidRPr="001F2541" w:rsidRDefault="0012605B" w:rsidP="0012605B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1F2541">
        <w:rPr>
          <w:rFonts w:ascii="Times New Roman" w:eastAsia="Calibri" w:hAnsi="Times New Roman"/>
          <w:b/>
          <w:sz w:val="24"/>
          <w:szCs w:val="24"/>
        </w:rPr>
        <w:t>Национальный исследовательский Нижегородский</w:t>
      </w: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12605B" w:rsidRPr="001F2541" w:rsidRDefault="0012605B" w:rsidP="0012605B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индивидуальноЕ ЗАДАНИЕ НА 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ОЗНАКОМИТЕЛЬНУЮ (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УЧЕБНУЮ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)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ПРАКТИКУ </w:t>
      </w: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12605B" w:rsidRPr="001F2541" w:rsidRDefault="0012605B" w:rsidP="0012605B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12605B" w:rsidRPr="001F2541" w:rsidRDefault="0012605B" w:rsidP="0012605B">
      <w:pPr>
        <w:spacing w:after="0" w:line="240" w:lineRule="auto"/>
        <w:ind w:left="-567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Обучающийся __</w:t>
      </w:r>
      <w:r w:rsidRPr="001F2541">
        <w:rPr>
          <w:rFonts w:ascii="Times New Roman" w:eastAsia="Calibri" w:hAnsi="Times New Roman"/>
          <w:sz w:val="24"/>
          <w:szCs w:val="24"/>
        </w:rPr>
        <w:t>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</w:t>
      </w:r>
    </w:p>
    <w:p w:rsidR="0012605B" w:rsidRPr="001F2541" w:rsidRDefault="0012605B" w:rsidP="0012605B">
      <w:pPr>
        <w:spacing w:after="0" w:line="240" w:lineRule="auto"/>
        <w:ind w:left="-567"/>
        <w:jc w:val="center"/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Курс _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  Семестр __</w:t>
      </w:r>
      <w:r w:rsidRPr="00DA404F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Факультет/филиал/институт __</w:t>
      </w:r>
      <w:r w:rsidRPr="001F2541">
        <w:rPr>
          <w:rFonts w:ascii="Times New Roman" w:eastAsia="Calibri" w:hAnsi="Times New Roman"/>
          <w:sz w:val="24"/>
          <w:szCs w:val="24"/>
        </w:rPr>
        <w:t xml:space="preserve"> 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факультет физической культуры и спорта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Форма обучения 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</w:t>
      </w: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Направление подготовки/специальность 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49.03.01 «Физическая культура»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      </w:t>
      </w:r>
    </w:p>
    <w:p w:rsidR="0012605B" w:rsidRPr="001F2541" w:rsidRDefault="0012605B" w:rsidP="0012605B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2605B" w:rsidRPr="001F2541" w:rsidRDefault="0012605B" w:rsidP="0012605B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1. Инструктаж обучающихся по ознакомлению с требованиями охраны труда, техники безопасн</w:t>
      </w:r>
      <w:r w:rsidRPr="001F2541">
        <w:rPr>
          <w:rFonts w:ascii="Times New Roman" w:eastAsia="Calibri" w:hAnsi="Times New Roman"/>
          <w:sz w:val="24"/>
          <w:szCs w:val="24"/>
        </w:rPr>
        <w:t>о</w:t>
      </w:r>
      <w:r w:rsidRPr="001F2541">
        <w:rPr>
          <w:rFonts w:ascii="Times New Roman" w:eastAsia="Calibri" w:hAnsi="Times New Roman"/>
          <w:sz w:val="24"/>
          <w:szCs w:val="24"/>
        </w:rPr>
        <w:t xml:space="preserve">сти, пожарной безопасности, а также правилами внутреннего трудового распорядка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им.Н.И.Лобачевского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2. Знакомство с видами профессиональной деятельности, к которым готовятся выпускники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бакала</w:t>
      </w:r>
      <w:r w:rsidRPr="001F2541">
        <w:rPr>
          <w:rFonts w:ascii="Times New Roman" w:eastAsia="Calibri" w:hAnsi="Times New Roman"/>
          <w:sz w:val="24"/>
          <w:szCs w:val="24"/>
        </w:rPr>
        <w:t>в</w:t>
      </w:r>
      <w:r w:rsidRPr="001F2541">
        <w:rPr>
          <w:rFonts w:ascii="Times New Roman" w:eastAsia="Calibri" w:hAnsi="Times New Roman"/>
          <w:sz w:val="24"/>
          <w:szCs w:val="24"/>
        </w:rPr>
        <w:t>риата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; профессиональными компетенциями, необходимыми для осуществления профессиональной деятельности; со структурой учебного плана по направлению подготовки 49.03.01. Физическая культура; учебными программами дисциплин.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3. Знакомство с электронной образовательной средой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им.Н.И.Лобачевского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 xml:space="preserve">, в том числе электронно-библиотечной системой. По результатам ознакомления необходимо: 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зарегистрироваться на </w:t>
      </w:r>
      <w:r w:rsidRPr="001F2541">
        <w:rPr>
          <w:rFonts w:ascii="Times New Roman" w:eastAsia="Calibri" w:hAnsi="Times New Roman"/>
          <w:sz w:val="24"/>
          <w:szCs w:val="24"/>
          <w:lang w:val="en-US" w:eastAsia="en-US"/>
        </w:rPr>
        <w:t>portal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val="en-US" w:eastAsia="en-US"/>
        </w:rPr>
        <w:t>unn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.; заполнить личный кабинет.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зарегистрироваться в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on-line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библиотечных системах "Консультант студента"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www.studentlibrary.ru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m.studentlibrary.ru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), "Лань" e.lanbook.com, "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"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biblio-online.ru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, "Znanium.com" </w:t>
      </w:r>
      <w:hyperlink r:id="rId5" w:history="1">
        <w:r w:rsidRPr="001F2541">
          <w:rPr>
            <w:rFonts w:ascii="Times New Roman" w:eastAsia="Calibri" w:hAnsi="Times New Roman"/>
            <w:color w:val="0000FF"/>
            <w:sz w:val="24"/>
            <w:u w:val="single"/>
            <w:lang w:eastAsia="en-US"/>
          </w:rPr>
          <w:t>www.znanium.com</w:t>
        </w:r>
      </w:hyperlink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12605B" w:rsidRPr="001F2541" w:rsidRDefault="0012605B" w:rsidP="0012605B">
      <w:pPr>
        <w:numPr>
          <w:ilvl w:val="0"/>
          <w:numId w:val="1"/>
        </w:numPr>
        <w:spacing w:before="144" w:after="0" w:line="250" w:lineRule="atLeast"/>
        <w:ind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>составить список представленных на этих ресурсах учебных пособий по дисциплине «Ан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томия человека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Выбрать пособия, изложенные наиболее доступно и удобно для изучения по выбранному направлению подготовки. Оформить результат в виде списка учебных пос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бий, упорядоченных от наиболее к наименее предпочтительным. Пользуясь наиболее понр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вившимся пособием письменно составить развернутый план ответа на один из экзаменац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онных вопросов по данной дисциплине.</w:t>
      </w:r>
    </w:p>
    <w:p w:rsidR="0012605B" w:rsidRPr="001F2541" w:rsidRDefault="0012605B" w:rsidP="0012605B">
      <w:pPr>
        <w:spacing w:before="144" w:after="0" w:line="250" w:lineRule="atLeast"/>
        <w:ind w:left="153" w:right="9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4. Анализ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интернет-ресурсов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, рекомендуемых в учебных программах дисциплин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с целью составления Дневника самоконтроля спортсмена. Определение параметров, составляющих содержание Дневника, его ведение в течение срока прохождения учебной практики. </w:t>
      </w: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5. Анализ литературных и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интернет-источников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>, на основе этого выявление проблемы соответствия образа жизни населения задачам сохранения здоровья и продления жизни в исторической ретр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спективе с выделением формулировки проблемы, предпринимаемых путей ее решения и меропри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t>тий, направленных на решение выделенной проблемы.</w:t>
      </w: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605B" w:rsidRPr="001F2541" w:rsidRDefault="0012605B" w:rsidP="0012605B">
      <w:pPr>
        <w:spacing w:before="144" w:after="0" w:line="250" w:lineRule="atLeast"/>
        <w:ind w:left="-567" w:right="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6. Анализ литературных и </w:t>
      </w:r>
      <w:proofErr w:type="spellStart"/>
      <w:r w:rsidRPr="001F2541">
        <w:rPr>
          <w:rFonts w:ascii="Times New Roman" w:eastAsia="Calibri" w:hAnsi="Times New Roman"/>
          <w:sz w:val="24"/>
          <w:szCs w:val="24"/>
          <w:lang w:eastAsia="en-US"/>
        </w:rPr>
        <w:t>интернет-источников</w:t>
      </w:r>
      <w:proofErr w:type="spellEnd"/>
      <w:r w:rsidRPr="001F2541">
        <w:rPr>
          <w:rFonts w:ascii="Times New Roman" w:eastAsia="Calibri" w:hAnsi="Times New Roman"/>
          <w:sz w:val="24"/>
          <w:szCs w:val="24"/>
          <w:lang w:eastAsia="en-US"/>
        </w:rPr>
        <w:t xml:space="preserve"> по теме «Современное состоянии физической культуры и спорта в стране и регионе», на основе этого выявление актуальной для </w:t>
      </w:r>
      <w:r w:rsidRPr="001F2541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современной России проблемы в области физической культуры и спорта с выделением формулировки проблемы, предпринимаемых путей ее решения и мероприятий, направленных на решение выделенной проблемы в будущем.</w:t>
      </w:r>
    </w:p>
    <w:p w:rsidR="0012605B" w:rsidRPr="001F2541" w:rsidRDefault="0012605B" w:rsidP="0012605B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7. Регулярное заполнение графика прохождения практики, составление отчетной документации.</w:t>
      </w:r>
    </w:p>
    <w:p w:rsidR="0012605B" w:rsidRDefault="0012605B" w:rsidP="0012605B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Дата выдачи задания </w:t>
      </w:r>
      <w:r>
        <w:rPr>
          <w:rFonts w:ascii="Times New Roman" w:eastAsia="Calibri" w:hAnsi="Times New Roman"/>
          <w:color w:val="000000"/>
          <w:sz w:val="24"/>
          <w:szCs w:val="24"/>
        </w:rPr>
        <w:t>02.09.2019</w:t>
      </w:r>
    </w:p>
    <w:p w:rsidR="0012605B" w:rsidRPr="001F2541" w:rsidRDefault="0012605B" w:rsidP="0012605B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12605B" w:rsidRPr="001F2541" w:rsidTr="00C25EFC">
        <w:tc>
          <w:tcPr>
            <w:tcW w:w="3375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</w:t>
            </w:r>
            <w:r w:rsidRPr="001F25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Соколовская С.В.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12605B" w:rsidRPr="001F2541" w:rsidRDefault="0012605B" w:rsidP="0012605B">
      <w:pPr>
        <w:spacing w:before="144" w:after="0" w:line="250" w:lineRule="atLeast"/>
        <w:ind w:right="9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2984"/>
        <w:gridCol w:w="3251"/>
        <w:gridCol w:w="3336"/>
      </w:tblGrid>
      <w:tr w:rsidR="0012605B" w:rsidRPr="001F2541" w:rsidTr="00C25EFC">
        <w:tc>
          <w:tcPr>
            <w:tcW w:w="3332" w:type="dxa"/>
          </w:tcPr>
          <w:p w:rsidR="0012605B" w:rsidRPr="001F2541" w:rsidRDefault="0012605B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12605B" w:rsidRPr="001F2541" w:rsidRDefault="0012605B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12605B" w:rsidRPr="001F2541" w:rsidRDefault="0012605B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12605B" w:rsidRPr="001F2541" w:rsidRDefault="0012605B" w:rsidP="0012605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12605B" w:rsidRPr="001F2541" w:rsidRDefault="0012605B" w:rsidP="0012605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9D0889" w:rsidRDefault="009D0889"/>
    <w:sectPr w:rsidR="009D0889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80D"/>
    <w:multiLevelType w:val="hybridMultilevel"/>
    <w:tmpl w:val="254E68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05B"/>
    <w:rsid w:val="0012605B"/>
    <w:rsid w:val="005C01DE"/>
    <w:rsid w:val="009D0889"/>
    <w:rsid w:val="00CD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2019-09-12T15:05:00Z</dcterms:created>
  <dcterms:modified xsi:type="dcterms:W3CDTF">2019-09-12T15:06:00Z</dcterms:modified>
</cp:coreProperties>
</file>