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Федеральное государственное автономное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«Национальный исследовательский Нижегородский государственный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>университет им. Н.И. Лобачевского»</w:t>
      </w: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1D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ЭКОНОМИК</w:t>
      </w:r>
      <w:r w:rsidR="00072F16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551D">
        <w:rPr>
          <w:rFonts w:ascii="Times New Roman" w:hAnsi="Times New Roman" w:cs="Times New Roman"/>
          <w:sz w:val="24"/>
          <w:szCs w:val="24"/>
        </w:rPr>
        <w:t xml:space="preserve">Составители: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к.э.н. </w:t>
      </w:r>
      <w:r w:rsidRPr="0053551D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Ливанова Е.Ю.,</w:t>
      </w:r>
      <w:r w:rsidRPr="00535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к.э.н. </w:t>
      </w:r>
      <w:r w:rsidRPr="0053551D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Морозова Т.С.</w:t>
      </w:r>
    </w:p>
    <w:p w:rsid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A6E" w:rsidRDefault="009F0A6E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A6E" w:rsidRPr="0053551D" w:rsidRDefault="009F0A6E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Pr="0053551D" w:rsidRDefault="0053551D" w:rsidP="005355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Default="0053551D" w:rsidP="00535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 xml:space="preserve">Нижний Новгород </w:t>
      </w:r>
    </w:p>
    <w:p w:rsidR="0053551D" w:rsidRPr="0053551D" w:rsidRDefault="0053551D" w:rsidP="00535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53551D" w:rsidRPr="0053551D" w:rsidRDefault="0053551D" w:rsidP="0053551D">
      <w:pPr>
        <w:jc w:val="both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lastRenderedPageBreak/>
        <w:t>Вступительное испытание по «</w:t>
      </w:r>
      <w:r>
        <w:rPr>
          <w:rFonts w:ascii="Times New Roman" w:hAnsi="Times New Roman" w:cs="Times New Roman"/>
        </w:rPr>
        <w:t>Основам экономики</w:t>
      </w:r>
      <w:r w:rsidRPr="0053551D">
        <w:rPr>
          <w:rFonts w:ascii="Times New Roman" w:hAnsi="Times New Roman" w:cs="Times New Roman"/>
        </w:rPr>
        <w:t xml:space="preserve">» для поступающих на обучение по образовательным программам </w:t>
      </w:r>
      <w:proofErr w:type="spellStart"/>
      <w:r w:rsidRPr="0053551D">
        <w:rPr>
          <w:rFonts w:ascii="Times New Roman" w:hAnsi="Times New Roman" w:cs="Times New Roman"/>
        </w:rPr>
        <w:t>бакалавриата</w:t>
      </w:r>
      <w:proofErr w:type="spellEnd"/>
      <w:r w:rsidRPr="0053551D">
        <w:rPr>
          <w:rFonts w:ascii="Times New Roman" w:hAnsi="Times New Roman" w:cs="Times New Roman"/>
        </w:rPr>
        <w:t xml:space="preserve"> на базе </w:t>
      </w:r>
      <w:proofErr w:type="gramStart"/>
      <w:r w:rsidRPr="0053551D">
        <w:rPr>
          <w:rFonts w:ascii="Times New Roman" w:hAnsi="Times New Roman" w:cs="Times New Roman"/>
        </w:rPr>
        <w:t>СПО  проводится</w:t>
      </w:r>
      <w:proofErr w:type="gramEnd"/>
      <w:r w:rsidRPr="0053551D">
        <w:rPr>
          <w:rFonts w:ascii="Times New Roman" w:hAnsi="Times New Roman" w:cs="Times New Roman"/>
        </w:rPr>
        <w:t xml:space="preserve">  в письменной форме и оценивается из расчета максимум - 100 баллов. Задание включает </w:t>
      </w:r>
      <w:r>
        <w:rPr>
          <w:rFonts w:ascii="Times New Roman" w:hAnsi="Times New Roman" w:cs="Times New Roman"/>
        </w:rPr>
        <w:t>две практические части.</w:t>
      </w:r>
    </w:p>
    <w:p w:rsidR="0053551D" w:rsidRPr="0053551D" w:rsidRDefault="0053551D" w:rsidP="0053551D">
      <w:pPr>
        <w:jc w:val="both"/>
        <w:rPr>
          <w:rFonts w:ascii="Times New Roman" w:hAnsi="Times New Roman" w:cs="Times New Roman"/>
        </w:rPr>
      </w:pPr>
      <w:r w:rsidRPr="0053551D">
        <w:rPr>
          <w:rFonts w:ascii="Times New Roman" w:hAnsi="Times New Roman" w:cs="Times New Roman"/>
        </w:rPr>
        <w:t xml:space="preserve">Для успешного прохождения вступительного испытания </w:t>
      </w:r>
      <w:r>
        <w:rPr>
          <w:rFonts w:ascii="Times New Roman" w:hAnsi="Times New Roman" w:cs="Times New Roman"/>
        </w:rPr>
        <w:t xml:space="preserve">по </w:t>
      </w:r>
      <w:r w:rsidRPr="0053551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Основам экономики</w:t>
      </w:r>
      <w:r w:rsidRPr="0053551D">
        <w:rPr>
          <w:rFonts w:ascii="Times New Roman" w:hAnsi="Times New Roman" w:cs="Times New Roman"/>
        </w:rPr>
        <w:t xml:space="preserve">» абитуриент должен обладать знаниями и </w:t>
      </w:r>
      <w:proofErr w:type="gramStart"/>
      <w:r w:rsidRPr="0053551D"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</w:rPr>
        <w:t>ми  в</w:t>
      </w:r>
      <w:proofErr w:type="gramEnd"/>
      <w:r>
        <w:rPr>
          <w:rFonts w:ascii="Times New Roman" w:hAnsi="Times New Roman" w:cs="Times New Roman"/>
        </w:rPr>
        <w:t xml:space="preserve"> рамках следующих разделов:</w:t>
      </w:r>
    </w:p>
    <w:p w:rsidR="0053551D" w:rsidRDefault="0053551D" w:rsidP="00C74D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51D" w:rsidRDefault="0053551D" w:rsidP="00C74D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D87" w:rsidRPr="0053551D" w:rsidRDefault="0053551D" w:rsidP="00C74D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1D">
        <w:rPr>
          <w:rFonts w:ascii="Times New Roman" w:hAnsi="Times New Roman" w:cs="Times New Roman"/>
          <w:b/>
          <w:sz w:val="24"/>
          <w:szCs w:val="24"/>
          <w:u w:val="single"/>
        </w:rPr>
        <w:t>Осно</w:t>
      </w:r>
      <w:r w:rsidR="00C74D87" w:rsidRPr="0053551D">
        <w:rPr>
          <w:rFonts w:ascii="Times New Roman" w:hAnsi="Times New Roman" w:cs="Times New Roman"/>
          <w:b/>
          <w:sz w:val="24"/>
          <w:szCs w:val="24"/>
          <w:u w:val="single"/>
        </w:rPr>
        <w:t>вы экономики</w:t>
      </w:r>
    </w:p>
    <w:p w:rsidR="00C74D87" w:rsidRPr="0053551D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 xml:space="preserve">Экономика и экономическая наука. Факторы производства и факторные доходы. Экономические системы. </w:t>
      </w:r>
    </w:p>
    <w:p w:rsidR="00C74D87" w:rsidRPr="0053551D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 xml:space="preserve"> Рынок, его преимущества и недостатки. Необходимость государственного регулирования рыночной экономики. Социально-экономические функции государства в рыночной системе. Спрос и предложение. Рыночное равновесие, понятия дефицита и избытка. </w:t>
      </w:r>
    </w:p>
    <w:p w:rsidR="00C74D87" w:rsidRPr="0053551D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>Издержки производства, их виды. Доход, прибыль, рентабельность.</w:t>
      </w:r>
    </w:p>
    <w:p w:rsidR="00C74D87" w:rsidRPr="0053551D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>Показатели совокупного объема производства и дохода. Экономический цикл, его фазы. Экономический рост. Номинальные и реальные показатели. Инфляция: виды, причины, последствия инфляции.</w:t>
      </w:r>
    </w:p>
    <w:p w:rsidR="00C74D87" w:rsidRPr="0053551D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>Финансовые институты и банковская система. Ценные бумаги.</w:t>
      </w:r>
    </w:p>
    <w:p w:rsidR="00C74D87" w:rsidRPr="0053551D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 xml:space="preserve">Бюджет семьи. Номинальные и реальные доходы. Уровень жизни. Прожиточный минимум. </w:t>
      </w:r>
    </w:p>
    <w:p w:rsidR="00C74D87" w:rsidRPr="0053551D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>Государственный бюджет. Основные источники доходов и структура расходов государства. Налоги: сущность и виды. Государственный долг. Бюджетно-налоговая политика и ее инструменты. Роль государства в экономике</w:t>
      </w:r>
    </w:p>
    <w:p w:rsidR="00C74D87" w:rsidRPr="0053551D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 xml:space="preserve">Занятость и безработица, её виды. Уровень безработицы. </w:t>
      </w:r>
    </w:p>
    <w:p w:rsidR="00DA6CC7" w:rsidRDefault="00C74D87" w:rsidP="00C74D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51D">
        <w:rPr>
          <w:rFonts w:ascii="Times New Roman" w:hAnsi="Times New Roman" w:cs="Times New Roman"/>
          <w:sz w:val="24"/>
          <w:szCs w:val="24"/>
        </w:rPr>
        <w:t>Мировая экономика и международное разделение труда.</w:t>
      </w:r>
    </w:p>
    <w:p w:rsidR="00350C6C" w:rsidRDefault="00350C6C" w:rsidP="00C74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6C" w:rsidRDefault="00350C6C" w:rsidP="00C74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6C" w:rsidRPr="00345903" w:rsidRDefault="00345903" w:rsidP="00C74D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903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350C6C" w:rsidRPr="00350C6C" w:rsidRDefault="00350C6C" w:rsidP="00350C6C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C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350C6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50C6C">
        <w:rPr>
          <w:rFonts w:ascii="Times New Roman" w:hAnsi="Times New Roman" w:cs="Times New Roman"/>
          <w:sz w:val="24"/>
          <w:szCs w:val="24"/>
        </w:rPr>
        <w:t xml:space="preserve">»: Основы экономической </w:t>
      </w:r>
      <w:proofErr w:type="gramStart"/>
      <w:r w:rsidRPr="00350C6C">
        <w:rPr>
          <w:rFonts w:ascii="Times New Roman" w:hAnsi="Times New Roman" w:cs="Times New Roman"/>
          <w:sz w:val="24"/>
          <w:szCs w:val="24"/>
        </w:rPr>
        <w:t>теории :</w:t>
      </w:r>
      <w:proofErr w:type="gramEnd"/>
      <w:r w:rsidRPr="00350C6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Н. Лобачева [и др.] ; под редакцией Е. Н. Лобачевой. — 4-е изд., </w:t>
      </w:r>
      <w:proofErr w:type="spellStart"/>
      <w:r w:rsidRPr="00350C6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50C6C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350C6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50C6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50C6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50C6C">
        <w:rPr>
          <w:rFonts w:ascii="Times New Roman" w:hAnsi="Times New Roman" w:cs="Times New Roman"/>
          <w:sz w:val="24"/>
          <w:szCs w:val="24"/>
        </w:rPr>
        <w:t xml:space="preserve">, 2020. — 539 с. — (Профессиональное образование). — ISBN 978-5-534-10699-2. </w:t>
      </w:r>
    </w:p>
    <w:p w:rsidR="00350C6C" w:rsidRDefault="00350C6C" w:rsidP="00350C6C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C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350C6C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350C6C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350C6C"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 w:rsidRPr="00350C6C">
        <w:rPr>
          <w:rFonts w:ascii="Times New Roman" w:hAnsi="Times New Roman" w:cs="Times New Roman"/>
          <w:sz w:val="24"/>
          <w:szCs w:val="24"/>
        </w:rPr>
        <w:t xml:space="preserve">, В. Г. Основы экономической </w:t>
      </w:r>
      <w:proofErr w:type="gramStart"/>
      <w:r w:rsidRPr="00350C6C">
        <w:rPr>
          <w:rFonts w:ascii="Times New Roman" w:hAnsi="Times New Roman" w:cs="Times New Roman"/>
          <w:sz w:val="24"/>
          <w:szCs w:val="24"/>
        </w:rPr>
        <w:t>теории :</w:t>
      </w:r>
      <w:proofErr w:type="gramEnd"/>
      <w:r w:rsidRPr="00350C6C">
        <w:rPr>
          <w:rFonts w:ascii="Times New Roman" w:hAnsi="Times New Roman" w:cs="Times New Roman"/>
          <w:sz w:val="24"/>
          <w:szCs w:val="24"/>
        </w:rPr>
        <w:t xml:space="preserve"> учебник / В.Г. </w:t>
      </w:r>
      <w:proofErr w:type="spellStart"/>
      <w:r w:rsidRPr="00350C6C"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 w:rsidRPr="00350C6C">
        <w:rPr>
          <w:rFonts w:ascii="Times New Roman" w:hAnsi="Times New Roman" w:cs="Times New Roman"/>
          <w:sz w:val="24"/>
          <w:szCs w:val="24"/>
        </w:rPr>
        <w:t xml:space="preserve">. — 3-е изд. — </w:t>
      </w:r>
      <w:proofErr w:type="gramStart"/>
      <w:r w:rsidRPr="00350C6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50C6C">
        <w:rPr>
          <w:rFonts w:ascii="Times New Roman" w:hAnsi="Times New Roman" w:cs="Times New Roman"/>
          <w:sz w:val="24"/>
          <w:szCs w:val="24"/>
        </w:rPr>
        <w:t xml:space="preserve"> ФОРУМ : ИНФРА-М, 2021. — 269 с. — (Среднее профессиональное образование). - ISBN 978-5-00091-091-7. </w:t>
      </w:r>
    </w:p>
    <w:p w:rsidR="00345903" w:rsidRPr="0053551D" w:rsidRDefault="00345903" w:rsidP="00350C6C">
      <w:pPr>
        <w:jc w:val="both"/>
        <w:rPr>
          <w:rFonts w:ascii="Times New Roman" w:hAnsi="Times New Roman" w:cs="Times New Roman"/>
          <w:sz w:val="24"/>
          <w:szCs w:val="24"/>
        </w:rPr>
      </w:pPr>
      <w:r w:rsidRPr="00345903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345903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345903">
        <w:rPr>
          <w:rFonts w:ascii="Times New Roman" w:hAnsi="Times New Roman" w:cs="Times New Roman"/>
          <w:sz w:val="24"/>
          <w:szCs w:val="24"/>
        </w:rPr>
        <w:t xml:space="preserve">»: Бардовский, В. П. Экономическая </w:t>
      </w:r>
      <w:proofErr w:type="gramStart"/>
      <w:r w:rsidRPr="00345903">
        <w:rPr>
          <w:rFonts w:ascii="Times New Roman" w:hAnsi="Times New Roman" w:cs="Times New Roman"/>
          <w:sz w:val="24"/>
          <w:szCs w:val="24"/>
        </w:rPr>
        <w:t>теория :</w:t>
      </w:r>
      <w:proofErr w:type="gramEnd"/>
      <w:r w:rsidRPr="00345903">
        <w:rPr>
          <w:rFonts w:ascii="Times New Roman" w:hAnsi="Times New Roman" w:cs="Times New Roman"/>
          <w:sz w:val="24"/>
          <w:szCs w:val="24"/>
        </w:rPr>
        <w:t xml:space="preserve"> учебник / В. П. Бардовский, О. В. Рудакова, Е. М. </w:t>
      </w:r>
      <w:proofErr w:type="spellStart"/>
      <w:r w:rsidRPr="00345903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34590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34590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45903">
        <w:rPr>
          <w:rFonts w:ascii="Times New Roman" w:hAnsi="Times New Roman" w:cs="Times New Roman"/>
          <w:sz w:val="24"/>
          <w:szCs w:val="24"/>
        </w:rPr>
        <w:t xml:space="preserve"> ИД «ФОРУМ» : ИНФРА-М, 2019. — 399 с. — (Среднее профессиональное образование). - ISBN 978-5-8199-0879-2.</w:t>
      </w:r>
    </w:p>
    <w:sectPr w:rsidR="00345903" w:rsidRPr="0053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87"/>
    <w:rsid w:val="00072F16"/>
    <w:rsid w:val="00345903"/>
    <w:rsid w:val="00350C6C"/>
    <w:rsid w:val="0053551D"/>
    <w:rsid w:val="009F0A6E"/>
    <w:rsid w:val="00C74D87"/>
    <w:rsid w:val="00D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7C50-AE95-4260-B9EA-E7C7F34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Станиславовна</dc:creator>
  <cp:keywords/>
  <dc:description/>
  <cp:lastModifiedBy>Морозова Татьяна Станиславовна</cp:lastModifiedBy>
  <cp:revision>4</cp:revision>
  <dcterms:created xsi:type="dcterms:W3CDTF">2021-11-09T14:36:00Z</dcterms:created>
  <dcterms:modified xsi:type="dcterms:W3CDTF">2021-11-09T15:03:00Z</dcterms:modified>
</cp:coreProperties>
</file>